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9A3E4" w14:textId="0A7A6AF5" w:rsidR="00244C72" w:rsidRDefault="56A3047F" w:rsidP="25CA9D03">
      <w:pPr>
        <w:pStyle w:val="Heading2"/>
        <w:spacing w:before="299" w:after="299"/>
        <w:jc w:val="center"/>
      </w:pPr>
      <w:r w:rsidRPr="25CA9D03">
        <w:rPr>
          <w:rFonts w:ascii="Aptos" w:eastAsia="Aptos" w:hAnsi="Aptos" w:cs="Aptos"/>
          <w:b/>
          <w:bCs/>
          <w:sz w:val="36"/>
          <w:szCs w:val="36"/>
        </w:rPr>
        <w:t>Second level review process</w:t>
      </w:r>
    </w:p>
    <w:p w14:paraId="645E5FB0" w14:textId="329C8FD2" w:rsidR="00244C72" w:rsidRDefault="56A3047F" w:rsidP="27067E6F">
      <w:pPr>
        <w:spacing w:before="240" w:after="240"/>
      </w:pPr>
      <w:r w:rsidRPr="27067E6F">
        <w:rPr>
          <w:rFonts w:ascii="Aptos" w:eastAsia="Aptos" w:hAnsi="Aptos" w:cs="Aptos"/>
          <w:b/>
          <w:bCs/>
        </w:rPr>
        <w:t>Step 1: Request</w:t>
      </w:r>
    </w:p>
    <w:p w14:paraId="62643464" w14:textId="6BB18AE6" w:rsidR="00244C72" w:rsidRDefault="56A3047F" w:rsidP="27067E6F">
      <w:pPr>
        <w:pStyle w:val="ListParagraph"/>
        <w:numPr>
          <w:ilvl w:val="0"/>
          <w:numId w:val="12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The employee informs their supervisor by email that they would like to proceed with a second level review.</w:t>
      </w:r>
    </w:p>
    <w:p w14:paraId="40445FB7" w14:textId="7C9F4D0A" w:rsidR="00244C72" w:rsidRDefault="56A3047F" w:rsidP="27067E6F">
      <w:pPr>
        <w:pStyle w:val="ListParagraph"/>
        <w:numPr>
          <w:ilvl w:val="0"/>
          <w:numId w:val="12"/>
        </w:numPr>
        <w:spacing w:after="0"/>
        <w:rPr>
          <w:rFonts w:ascii="Aptos" w:eastAsia="Aptos" w:hAnsi="Aptos" w:cs="Aptos"/>
          <w:i/>
          <w:iCs/>
        </w:rPr>
      </w:pPr>
      <w:r w:rsidRPr="27067E6F">
        <w:rPr>
          <w:rFonts w:ascii="Aptos" w:eastAsia="Aptos" w:hAnsi="Aptos" w:cs="Aptos"/>
        </w:rPr>
        <w:t xml:space="preserve">The employee must clearly express the area of disagreement as it relates to the performance management process or the requirements within the </w:t>
      </w:r>
      <w:r w:rsidRPr="27067E6F">
        <w:rPr>
          <w:rFonts w:ascii="Aptos" w:eastAsia="Aptos" w:hAnsi="Aptos" w:cs="Aptos"/>
          <w:i/>
          <w:iCs/>
        </w:rPr>
        <w:t>Directive.</w:t>
      </w:r>
    </w:p>
    <w:p w14:paraId="0E7FE136" w14:textId="1598C30F" w:rsidR="00244C72" w:rsidRDefault="56A3047F" w:rsidP="27067E6F">
      <w:pPr>
        <w:pStyle w:val="ListParagraph"/>
        <w:numPr>
          <w:ilvl w:val="0"/>
          <w:numId w:val="12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The supervisor will forward the request to the SLR, including the employee in carbon copy (cc).</w:t>
      </w:r>
    </w:p>
    <w:p w14:paraId="107D9DA9" w14:textId="30C55081" w:rsidR="00244C72" w:rsidRDefault="56A3047F" w:rsidP="27067E6F">
      <w:pPr>
        <w:pStyle w:val="ListParagraph"/>
        <w:numPr>
          <w:ilvl w:val="0"/>
          <w:numId w:val="12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 xml:space="preserve">The </w:t>
      </w:r>
      <w:proofErr w:type="gramStart"/>
      <w:r w:rsidRPr="27067E6F">
        <w:rPr>
          <w:rFonts w:ascii="Aptos" w:eastAsia="Aptos" w:hAnsi="Aptos" w:cs="Aptos"/>
        </w:rPr>
        <w:t>employee</w:t>
      </w:r>
      <w:proofErr w:type="gramEnd"/>
      <w:r w:rsidRPr="27067E6F">
        <w:rPr>
          <w:rFonts w:ascii="Aptos" w:eastAsia="Aptos" w:hAnsi="Aptos" w:cs="Aptos"/>
        </w:rPr>
        <w:t xml:space="preserve"> should add comments to their performance agreement within the Public Service Performance Management Application (PSPM App) to ensure that they are recorded.</w:t>
      </w:r>
    </w:p>
    <w:p w14:paraId="7C03FEAA" w14:textId="00983C69" w:rsidR="00244C72" w:rsidRDefault="56A3047F" w:rsidP="27067E6F">
      <w:pPr>
        <w:spacing w:before="240" w:after="240"/>
      </w:pPr>
      <w:r w:rsidRPr="27067E6F">
        <w:rPr>
          <w:rFonts w:ascii="Aptos" w:eastAsia="Aptos" w:hAnsi="Aptos" w:cs="Aptos"/>
          <w:b/>
          <w:bCs/>
        </w:rPr>
        <w:t>Step 2: Analysis</w:t>
      </w:r>
    </w:p>
    <w:p w14:paraId="1E678825" w14:textId="731172C1" w:rsidR="00244C72" w:rsidRDefault="56A3047F" w:rsidP="27067E6F">
      <w:pPr>
        <w:pStyle w:val="ListParagraph"/>
        <w:numPr>
          <w:ilvl w:val="0"/>
          <w:numId w:val="11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 xml:space="preserve">The SLR, as the manager </w:t>
      </w:r>
      <w:proofErr w:type="gramStart"/>
      <w:r w:rsidRPr="27067E6F">
        <w:rPr>
          <w:rFonts w:ascii="Aptos" w:eastAsia="Aptos" w:hAnsi="Aptos" w:cs="Aptos"/>
        </w:rPr>
        <w:t>one</w:t>
      </w:r>
      <w:proofErr w:type="gramEnd"/>
      <w:r w:rsidRPr="27067E6F">
        <w:rPr>
          <w:rFonts w:ascii="Aptos" w:eastAsia="Aptos" w:hAnsi="Aptos" w:cs="Aptos"/>
        </w:rPr>
        <w:t xml:space="preserve"> level up, may review the </w:t>
      </w:r>
      <w:proofErr w:type="gramStart"/>
      <w:r w:rsidRPr="27067E6F">
        <w:rPr>
          <w:rFonts w:ascii="Aptos" w:eastAsia="Aptos" w:hAnsi="Aptos" w:cs="Aptos"/>
        </w:rPr>
        <w:t>employee's</w:t>
      </w:r>
      <w:proofErr w:type="gramEnd"/>
      <w:r w:rsidRPr="27067E6F">
        <w:rPr>
          <w:rFonts w:ascii="Aptos" w:eastAsia="Aptos" w:hAnsi="Aptos" w:cs="Aptos"/>
        </w:rPr>
        <w:t xml:space="preserve"> performance agreement directly by accessing it in the PSPM App.</w:t>
      </w:r>
    </w:p>
    <w:p w14:paraId="634349EF" w14:textId="5055DBC1" w:rsidR="00244C72" w:rsidRDefault="56A3047F" w:rsidP="27067E6F">
      <w:pPr>
        <w:pStyle w:val="ListParagraph"/>
        <w:numPr>
          <w:ilvl w:val="0"/>
          <w:numId w:val="11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The SLR is responsible for reviewing the request in a timely manner and, while each request is unique and review times may vary, it should be completed within fifteen (15) working days.</w:t>
      </w:r>
    </w:p>
    <w:p w14:paraId="70019791" w14:textId="2E282177" w:rsidR="00244C72" w:rsidRDefault="56A3047F" w:rsidP="27067E6F">
      <w:pPr>
        <w:pStyle w:val="ListParagraph"/>
        <w:numPr>
          <w:ilvl w:val="0"/>
          <w:numId w:val="11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To ensure that the analysis is free from any potential bias, the SLR is responsible for selecting a Third Party from another Directorate or Branch who has not worked with the employee who will be able to assist with the analysis.</w:t>
      </w:r>
    </w:p>
    <w:p w14:paraId="1360E18C" w14:textId="6E6A8C84" w:rsidR="00244C72" w:rsidRDefault="56A3047F" w:rsidP="27067E6F">
      <w:pPr>
        <w:pStyle w:val="ListParagraph"/>
        <w:numPr>
          <w:ilvl w:val="0"/>
          <w:numId w:val="11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Please refer to the "second level review checklist" on this page for guidance when reviewing the process and requirements within the Directive.</w:t>
      </w:r>
    </w:p>
    <w:p w14:paraId="2FAC9904" w14:textId="2406C699" w:rsidR="00244C72" w:rsidRDefault="56A3047F" w:rsidP="27067E6F">
      <w:pPr>
        <w:spacing w:before="240" w:after="240"/>
      </w:pPr>
      <w:r w:rsidRPr="27067E6F">
        <w:rPr>
          <w:rFonts w:ascii="Aptos" w:eastAsia="Aptos" w:hAnsi="Aptos" w:cs="Aptos"/>
          <w:b/>
          <w:bCs/>
        </w:rPr>
        <w:t>Step 3: Conversation</w:t>
      </w:r>
    </w:p>
    <w:p w14:paraId="10BEB8BB" w14:textId="644F546B" w:rsidR="00244C72" w:rsidRDefault="56A3047F" w:rsidP="27067E6F">
      <w:pPr>
        <w:pStyle w:val="ListParagraph"/>
        <w:numPr>
          <w:ilvl w:val="0"/>
          <w:numId w:val="10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 xml:space="preserve">To better understand the complaint, it is recommended that the SLR and Third Party discuss matters with the </w:t>
      </w:r>
      <w:proofErr w:type="gramStart"/>
      <w:r w:rsidRPr="27067E6F">
        <w:rPr>
          <w:rFonts w:ascii="Aptos" w:eastAsia="Aptos" w:hAnsi="Aptos" w:cs="Aptos"/>
        </w:rPr>
        <w:t>requesting</w:t>
      </w:r>
      <w:proofErr w:type="gramEnd"/>
      <w:r w:rsidRPr="27067E6F">
        <w:rPr>
          <w:rFonts w:ascii="Aptos" w:eastAsia="Aptos" w:hAnsi="Aptos" w:cs="Aptos"/>
        </w:rPr>
        <w:t xml:space="preserve"> employee and supervisor, separately.</w:t>
      </w:r>
    </w:p>
    <w:p w14:paraId="41C3BBC5" w14:textId="4E3B4D5C" w:rsidR="00244C72" w:rsidRDefault="56A3047F" w:rsidP="27067E6F">
      <w:pPr>
        <w:pStyle w:val="ListParagraph"/>
        <w:numPr>
          <w:ilvl w:val="0"/>
          <w:numId w:val="10"/>
        </w:numPr>
        <w:spacing w:after="0"/>
        <w:rPr>
          <w:rFonts w:ascii="Aptos" w:eastAsia="Aptos" w:hAnsi="Aptos" w:cs="Aptos"/>
        </w:rPr>
      </w:pPr>
      <w:r w:rsidRPr="0B9CD469">
        <w:rPr>
          <w:rFonts w:ascii="Aptos" w:eastAsia="Aptos" w:hAnsi="Aptos" w:cs="Aptos"/>
        </w:rPr>
        <w:t xml:space="preserve">The SLR is encouraged to consult with </w:t>
      </w:r>
      <w:proofErr w:type="spellStart"/>
      <w:r w:rsidRPr="0B9CD469">
        <w:rPr>
          <w:rFonts w:ascii="Aptos" w:eastAsia="Aptos" w:hAnsi="Aptos" w:cs="Aptos"/>
        </w:rPr>
        <w:t>Labour</w:t>
      </w:r>
      <w:proofErr w:type="spellEnd"/>
      <w:r w:rsidRPr="0B9CD469">
        <w:rPr>
          <w:rFonts w:ascii="Aptos" w:eastAsia="Aptos" w:hAnsi="Aptos" w:cs="Aptos"/>
        </w:rPr>
        <w:t xml:space="preserve"> Relations for additional guidance should they feel they need support prior to engaging in these conversations.</w:t>
      </w:r>
    </w:p>
    <w:p w14:paraId="585743AB" w14:textId="1A3E8FD9" w:rsidR="0B9CD469" w:rsidRDefault="0B9CD469" w:rsidP="0B9CD469">
      <w:pPr>
        <w:spacing w:before="240" w:after="240"/>
        <w:rPr>
          <w:rFonts w:ascii="Aptos" w:eastAsia="Aptos" w:hAnsi="Aptos" w:cs="Aptos"/>
          <w:b/>
          <w:bCs/>
        </w:rPr>
      </w:pPr>
    </w:p>
    <w:p w14:paraId="7EF25A57" w14:textId="3AB24EB4" w:rsidR="00244C72" w:rsidRDefault="56A3047F" w:rsidP="27067E6F">
      <w:pPr>
        <w:spacing w:before="240" w:after="240"/>
      </w:pPr>
      <w:r w:rsidRPr="27067E6F">
        <w:rPr>
          <w:rFonts w:ascii="Aptos" w:eastAsia="Aptos" w:hAnsi="Aptos" w:cs="Aptos"/>
          <w:b/>
          <w:bCs/>
        </w:rPr>
        <w:t>Step 4: Action</w:t>
      </w:r>
    </w:p>
    <w:p w14:paraId="0D5A1FA2" w14:textId="75916CA8" w:rsidR="00244C72" w:rsidRDefault="56A3047F" w:rsidP="27067E6F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lastRenderedPageBreak/>
        <w:t>The following are examples that illustrate when due diligence of the performance management process was not followed and action is required:</w:t>
      </w:r>
    </w:p>
    <w:p w14:paraId="6421B393" w14:textId="61059464" w:rsidR="00244C72" w:rsidRDefault="56A3047F" w:rsidP="27067E6F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When there is a lack of evidence to support an associated rating and assessment; or</w:t>
      </w:r>
    </w:p>
    <w:p w14:paraId="572F5278" w14:textId="56BB8783" w:rsidR="00244C72" w:rsidRDefault="56A3047F" w:rsidP="27067E6F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When the requirements of the Directive were not met.</w:t>
      </w:r>
    </w:p>
    <w:p w14:paraId="2B7A06A4" w14:textId="7D8BB561" w:rsidR="00244C72" w:rsidRDefault="56A3047F" w:rsidP="27067E6F">
      <w:pPr>
        <w:pStyle w:val="ListParagraph"/>
        <w:numPr>
          <w:ilvl w:val="0"/>
          <w:numId w:val="7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Modifications to the employee's performance agreement may be required (e.g. removal of non-constructive language, additional documentation to capture content from a subsequent conversation held between the supervisor and employee, and /or alignment of ratings assigned with rating descriptions etc.)</w:t>
      </w:r>
    </w:p>
    <w:p w14:paraId="28F23AAB" w14:textId="08C50948" w:rsidR="00244C72" w:rsidRDefault="56A3047F" w:rsidP="27067E6F">
      <w:pPr>
        <w:pStyle w:val="ListParagraph"/>
        <w:numPr>
          <w:ilvl w:val="0"/>
          <w:numId w:val="7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If the performance agreement must be re-opened, the SLR will send an email to the departmental PSPM Administrator (</w:t>
      </w:r>
      <w:hyperlink r:id="rId8">
        <w:r w:rsidRPr="27067E6F">
          <w:rPr>
            <w:rStyle w:val="Hyperlink"/>
            <w:rFonts w:ascii="Aptos" w:eastAsia="Aptos" w:hAnsi="Aptos" w:cs="Aptos"/>
          </w:rPr>
          <w:t>pmtm-grgt@hc-sc.gc.ca</w:t>
        </w:r>
      </w:hyperlink>
      <w:r w:rsidRPr="27067E6F">
        <w:rPr>
          <w:rFonts w:ascii="Aptos" w:eastAsia="Aptos" w:hAnsi="Aptos" w:cs="Aptos"/>
        </w:rPr>
        <w:t>), copying both the supervisor and employee, specifying either mid-year or year-end is to be re-opened for amendment.</w:t>
      </w:r>
    </w:p>
    <w:p w14:paraId="20B5C5C4" w14:textId="6C53EC0F" w:rsidR="00244C72" w:rsidRDefault="56A3047F" w:rsidP="27067E6F">
      <w:pPr>
        <w:pStyle w:val="ListParagraph"/>
        <w:numPr>
          <w:ilvl w:val="0"/>
          <w:numId w:val="7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 xml:space="preserve">The departmental PSPM Administrator will respond within 48 hours. In cases where Treasury Board involvement is necessary to reopen a mid-year performance agreement, the departmental PSPM Administrator will notify all parties that the request has been forwarded to Treasury Board for action within the </w:t>
      </w:r>
      <w:proofErr w:type="gramStart"/>
      <w:r w:rsidRPr="27067E6F">
        <w:rPr>
          <w:rFonts w:ascii="Aptos" w:eastAsia="Aptos" w:hAnsi="Aptos" w:cs="Aptos"/>
        </w:rPr>
        <w:t>48 hour</w:t>
      </w:r>
      <w:proofErr w:type="gramEnd"/>
      <w:r w:rsidRPr="27067E6F">
        <w:rPr>
          <w:rFonts w:ascii="Aptos" w:eastAsia="Aptos" w:hAnsi="Aptos" w:cs="Aptos"/>
        </w:rPr>
        <w:t xml:space="preserve"> response window.</w:t>
      </w:r>
    </w:p>
    <w:p w14:paraId="0E9551F2" w14:textId="69F7E6F3" w:rsidR="00244C72" w:rsidRDefault="56A3047F" w:rsidP="27067E6F">
      <w:pPr>
        <w:spacing w:before="240" w:after="240"/>
      </w:pPr>
      <w:r w:rsidRPr="27067E6F">
        <w:rPr>
          <w:rFonts w:ascii="Aptos" w:eastAsia="Aptos" w:hAnsi="Aptos" w:cs="Aptos"/>
          <w:b/>
          <w:bCs/>
        </w:rPr>
        <w:t>NOTE:</w:t>
      </w:r>
      <w:r w:rsidRPr="27067E6F">
        <w:rPr>
          <w:rFonts w:ascii="Aptos" w:eastAsia="Aptos" w:hAnsi="Aptos" w:cs="Aptos"/>
        </w:rPr>
        <w:t xml:space="preserve"> PSPM Administrators cannot view information within performance agreements. They are only able to view the status.</w:t>
      </w:r>
    </w:p>
    <w:p w14:paraId="75B8D403" w14:textId="454EC456" w:rsidR="00244C72" w:rsidRDefault="56A3047F" w:rsidP="27067E6F">
      <w:pPr>
        <w:spacing w:before="240" w:after="240"/>
      </w:pPr>
      <w:r w:rsidRPr="27067E6F">
        <w:rPr>
          <w:rFonts w:ascii="Aptos" w:eastAsia="Aptos" w:hAnsi="Aptos" w:cs="Aptos"/>
          <w:b/>
          <w:bCs/>
        </w:rPr>
        <w:t>Step 5: Documentation</w:t>
      </w:r>
    </w:p>
    <w:p w14:paraId="3A14DABD" w14:textId="70C813DB" w:rsidR="00244C72" w:rsidRDefault="56A3047F" w:rsidP="27067E6F">
      <w:pPr>
        <w:pStyle w:val="ListParagraph"/>
        <w:numPr>
          <w:ilvl w:val="0"/>
          <w:numId w:val="6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The SLR must document the process they followed, including information related to dates of conversations held and documents that may have been reviewed.</w:t>
      </w:r>
    </w:p>
    <w:p w14:paraId="521C960D" w14:textId="16A104B7" w:rsidR="00244C72" w:rsidRDefault="56A3047F" w:rsidP="27067E6F">
      <w:pPr>
        <w:pStyle w:val="ListParagraph"/>
        <w:numPr>
          <w:ilvl w:val="0"/>
          <w:numId w:val="6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The information must be formally recorded by the SLR under "Second Reviewer Comment Box" section of the employee's performance agreement found in the PSPM App.</w:t>
      </w:r>
    </w:p>
    <w:p w14:paraId="38E5DD72" w14:textId="409662E0" w:rsidR="00244C72" w:rsidRDefault="56A3047F" w:rsidP="27067E6F">
      <w:pPr>
        <w:pStyle w:val="ListParagraph"/>
        <w:numPr>
          <w:ilvl w:val="0"/>
          <w:numId w:val="6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This box is activated only when the year-end assessment's status is "completed".</w:t>
      </w:r>
    </w:p>
    <w:p w14:paraId="72F26B72" w14:textId="065458FA" w:rsidR="00244C72" w:rsidRDefault="56A3047F" w:rsidP="27067E6F">
      <w:pPr>
        <w:pStyle w:val="Heading2"/>
        <w:spacing w:before="299" w:after="299"/>
      </w:pPr>
      <w:r w:rsidRPr="27067E6F">
        <w:rPr>
          <w:rFonts w:ascii="Aptos" w:eastAsia="Aptos" w:hAnsi="Aptos" w:cs="Aptos"/>
          <w:b/>
          <w:bCs/>
          <w:sz w:val="36"/>
          <w:szCs w:val="36"/>
        </w:rPr>
        <w:t>Second level review checklist</w:t>
      </w:r>
    </w:p>
    <w:p w14:paraId="49BF2D3D" w14:textId="4ED219C9" w:rsidR="00244C72" w:rsidRDefault="56A3047F" w:rsidP="27067E6F">
      <w:pPr>
        <w:spacing w:before="240" w:after="240"/>
      </w:pPr>
      <w:r w:rsidRPr="27067E6F">
        <w:rPr>
          <w:rFonts w:ascii="Aptos" w:eastAsia="Aptos" w:hAnsi="Aptos" w:cs="Aptos"/>
        </w:rPr>
        <w:t xml:space="preserve">Use this checklist to structure the review of an employee's performance agreement with objectivity. Remember it is the immediate supervisor's responsibility to manage their </w:t>
      </w:r>
      <w:proofErr w:type="gramStart"/>
      <w:r w:rsidRPr="27067E6F">
        <w:rPr>
          <w:rFonts w:ascii="Aptos" w:eastAsia="Aptos" w:hAnsi="Aptos" w:cs="Aptos"/>
        </w:rPr>
        <w:t>employee's</w:t>
      </w:r>
      <w:proofErr w:type="gramEnd"/>
      <w:r w:rsidRPr="27067E6F">
        <w:rPr>
          <w:rFonts w:ascii="Aptos" w:eastAsia="Aptos" w:hAnsi="Aptos" w:cs="Aptos"/>
        </w:rPr>
        <w:t xml:space="preserve"> performance, including the content in their performance agreement, follow-up conversations and related decisions, including the assignment of ratings. The following </w:t>
      </w:r>
      <w:r w:rsidRPr="27067E6F">
        <w:rPr>
          <w:rFonts w:ascii="Aptos" w:eastAsia="Aptos" w:hAnsi="Aptos" w:cs="Aptos"/>
        </w:rPr>
        <w:lastRenderedPageBreak/>
        <w:t>questions have been structured to help ensure that both the performance process and requirements found in the Directive are upheld.</w:t>
      </w:r>
    </w:p>
    <w:p w14:paraId="479599AE" w14:textId="754F77F2" w:rsidR="00244C72" w:rsidRDefault="56A3047F" w:rsidP="27067E6F">
      <w:pPr>
        <w:spacing w:before="240" w:after="240"/>
      </w:pPr>
      <w:r w:rsidRPr="27067E6F">
        <w:rPr>
          <w:rFonts w:ascii="Aptos" w:eastAsia="Aptos" w:hAnsi="Aptos" w:cs="Aptos"/>
          <w:b/>
          <w:bCs/>
        </w:rPr>
        <w:t>Ensure that the employee has a performance agreement established.</w:t>
      </w:r>
    </w:p>
    <w:p w14:paraId="5AEEF0DA" w14:textId="6E900D3A" w:rsidR="00244C72" w:rsidRDefault="56A3047F" w:rsidP="27067E6F">
      <w:pPr>
        <w:pStyle w:val="ListParagraph"/>
        <w:numPr>
          <w:ilvl w:val="0"/>
          <w:numId w:val="5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Were work objectives, performance indicators, and performance expectations discussed with the employee at the beginning of the performance evaluation or when starting in a new position?</w:t>
      </w:r>
    </w:p>
    <w:p w14:paraId="48F55DF2" w14:textId="3318013D" w:rsidR="00244C72" w:rsidRDefault="56A3047F" w:rsidP="27067E6F">
      <w:pPr>
        <w:pStyle w:val="ListParagraph"/>
        <w:numPr>
          <w:ilvl w:val="0"/>
          <w:numId w:val="5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Were the performance expectations reasonable and within the norm of what would ordinarily be expected for the position?</w:t>
      </w:r>
    </w:p>
    <w:p w14:paraId="335BCCDC" w14:textId="78F8584B" w:rsidR="00244C72" w:rsidRDefault="56A3047F" w:rsidP="27067E6F">
      <w:pPr>
        <w:pStyle w:val="ListParagraph"/>
        <w:numPr>
          <w:ilvl w:val="0"/>
          <w:numId w:val="5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Was a targeted learning and development plan established as part of the agreement?</w:t>
      </w:r>
    </w:p>
    <w:p w14:paraId="21B1489C" w14:textId="36AFC675" w:rsidR="00244C72" w:rsidRDefault="56A3047F" w:rsidP="27067E6F">
      <w:pPr>
        <w:spacing w:before="240" w:after="240"/>
      </w:pPr>
      <w:r w:rsidRPr="27067E6F">
        <w:rPr>
          <w:rFonts w:ascii="Aptos" w:eastAsia="Aptos" w:hAnsi="Aptos" w:cs="Aptos"/>
          <w:b/>
          <w:bCs/>
        </w:rPr>
        <w:t>Ensure that the employee was provided feedback by a supervisor who was aware of the employee's performance.</w:t>
      </w:r>
    </w:p>
    <w:p w14:paraId="638D5877" w14:textId="65691596" w:rsidR="00244C72" w:rsidRDefault="56A3047F" w:rsidP="27067E6F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Was the employee provided with support and guidance to meet performance expectations?</w:t>
      </w:r>
    </w:p>
    <w:p w14:paraId="0C7AB7D9" w14:textId="24E8589C" w:rsidR="00244C72" w:rsidRDefault="56A3047F" w:rsidP="27067E6F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Was the employee informed of any required adjustments to their work and/or priorities?</w:t>
      </w:r>
    </w:p>
    <w:p w14:paraId="737610FF" w14:textId="17690454" w:rsidR="00244C72" w:rsidRDefault="56A3047F" w:rsidP="27067E6F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Were performance discussions provided in a timely manner?</w:t>
      </w:r>
    </w:p>
    <w:p w14:paraId="0CDD77C9" w14:textId="41FBAF11" w:rsidR="00244C72" w:rsidRDefault="56A3047F" w:rsidP="27067E6F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 xml:space="preserve">If required, in situations involving </w:t>
      </w:r>
      <w:hyperlink r:id="rId9">
        <w:r w:rsidRPr="27067E6F">
          <w:rPr>
            <w:rStyle w:val="Hyperlink"/>
            <w:rFonts w:ascii="Aptos" w:eastAsia="Aptos" w:hAnsi="Aptos" w:cs="Aptos"/>
          </w:rPr>
          <w:t>duty to accommodate</w:t>
        </w:r>
      </w:hyperlink>
      <w:r w:rsidRPr="27067E6F">
        <w:rPr>
          <w:rFonts w:ascii="Aptos" w:eastAsia="Aptos" w:hAnsi="Aptos" w:cs="Aptos"/>
        </w:rPr>
        <w:t>, were appropriate steps taken to support the employee in sustaining performance?</w:t>
      </w:r>
    </w:p>
    <w:p w14:paraId="045551A7" w14:textId="223FC32F" w:rsidR="00244C72" w:rsidRDefault="56A3047F" w:rsidP="27067E6F">
      <w:pPr>
        <w:spacing w:before="240" w:after="240"/>
      </w:pPr>
      <w:r w:rsidRPr="27067E6F">
        <w:rPr>
          <w:rFonts w:ascii="Aptos" w:eastAsia="Aptos" w:hAnsi="Aptos" w:cs="Aptos"/>
          <w:b/>
          <w:bCs/>
        </w:rPr>
        <w:t xml:space="preserve">Ensure that the employee </w:t>
      </w:r>
      <w:proofErr w:type="gramStart"/>
      <w:r w:rsidRPr="27067E6F">
        <w:rPr>
          <w:rFonts w:ascii="Aptos" w:eastAsia="Aptos" w:hAnsi="Aptos" w:cs="Aptos"/>
          <w:b/>
          <w:bCs/>
        </w:rPr>
        <w:t>received</w:t>
      </w:r>
      <w:proofErr w:type="gramEnd"/>
      <w:r w:rsidRPr="27067E6F">
        <w:rPr>
          <w:rFonts w:ascii="Aptos" w:eastAsia="Aptos" w:hAnsi="Aptos" w:cs="Aptos"/>
          <w:b/>
          <w:bCs/>
        </w:rPr>
        <w:t xml:space="preserve"> feedback on each work objective and core competency at mid-year.</w:t>
      </w:r>
    </w:p>
    <w:p w14:paraId="7B612695" w14:textId="534915FE" w:rsidR="00244C72" w:rsidRDefault="56A3047F" w:rsidP="27067E6F">
      <w:pPr>
        <w:pStyle w:val="ListParagraph"/>
        <w:numPr>
          <w:ilvl w:val="0"/>
          <w:numId w:val="3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Was the employee provided with appropriate feedback at mid-year to ensure they were "on-track" towards meeting their work objectives and core competencies?</w:t>
      </w:r>
    </w:p>
    <w:p w14:paraId="2E57340F" w14:textId="305C3017" w:rsidR="00244C72" w:rsidRDefault="56A3047F" w:rsidP="27067E6F">
      <w:pPr>
        <w:pStyle w:val="ListParagraph"/>
        <w:numPr>
          <w:ilvl w:val="0"/>
          <w:numId w:val="3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Was the employee given the opportunity to discuss their concerns with their performance or assigned work objectives?</w:t>
      </w:r>
    </w:p>
    <w:p w14:paraId="17D83B47" w14:textId="6A6F2C2C" w:rsidR="00244C72" w:rsidRDefault="56A3047F" w:rsidP="27067E6F">
      <w:pPr>
        <w:spacing w:before="240" w:after="240"/>
      </w:pPr>
      <w:r w:rsidRPr="27067E6F">
        <w:rPr>
          <w:rFonts w:ascii="Aptos" w:eastAsia="Aptos" w:hAnsi="Aptos" w:cs="Aptos"/>
          <w:b/>
          <w:bCs/>
        </w:rPr>
        <w:t>Ensure that the employee was provided with a year-end assessment and rating (conversation and individual ratings for work objectives and core competencies) and that a proper written record was maintained over the performance cycle and documented within the employee's performance agreement.</w:t>
      </w:r>
    </w:p>
    <w:p w14:paraId="171BEB28" w14:textId="29BC06DE" w:rsidR="00244C72" w:rsidRDefault="56A3047F" w:rsidP="27067E6F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 xml:space="preserve">Were the comments written and the ratings assigned in alignment with descriptions provided in </w:t>
      </w:r>
      <w:hyperlink r:id="rId10">
        <w:r w:rsidRPr="27067E6F">
          <w:rPr>
            <w:rStyle w:val="Hyperlink"/>
            <w:rFonts w:ascii="Aptos" w:eastAsia="Aptos" w:hAnsi="Aptos" w:cs="Aptos"/>
          </w:rPr>
          <w:t>TBS' rating descriptions</w:t>
        </w:r>
      </w:hyperlink>
      <w:r w:rsidRPr="27067E6F">
        <w:rPr>
          <w:rFonts w:ascii="Aptos" w:eastAsia="Aptos" w:hAnsi="Aptos" w:cs="Aptos"/>
        </w:rPr>
        <w:t>?</w:t>
      </w:r>
    </w:p>
    <w:p w14:paraId="1289FB2D" w14:textId="7CB145DD" w:rsidR="00244C72" w:rsidRDefault="56A3047F" w:rsidP="27067E6F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lastRenderedPageBreak/>
        <w:t xml:space="preserve">Were the specific </w:t>
      </w:r>
      <w:proofErr w:type="spellStart"/>
      <w:r w:rsidRPr="27067E6F">
        <w:rPr>
          <w:rFonts w:ascii="Aptos" w:eastAsia="Aptos" w:hAnsi="Aptos" w:cs="Aptos"/>
        </w:rPr>
        <w:t>behaviours</w:t>
      </w:r>
      <w:proofErr w:type="spellEnd"/>
      <w:r w:rsidRPr="27067E6F">
        <w:rPr>
          <w:rFonts w:ascii="Aptos" w:eastAsia="Aptos" w:hAnsi="Aptos" w:cs="Aptos"/>
        </w:rPr>
        <w:t xml:space="preserve"> and work examples provided in alignment with the assigned ratings as described in </w:t>
      </w:r>
      <w:hyperlink r:id="rId11">
        <w:r w:rsidRPr="27067E6F">
          <w:rPr>
            <w:rStyle w:val="Hyperlink"/>
            <w:rFonts w:ascii="Aptos" w:eastAsia="Aptos" w:hAnsi="Aptos" w:cs="Aptos"/>
          </w:rPr>
          <w:t>TBS' rating descriptions</w:t>
        </w:r>
      </w:hyperlink>
      <w:r w:rsidRPr="27067E6F">
        <w:rPr>
          <w:rFonts w:ascii="Aptos" w:eastAsia="Aptos" w:hAnsi="Aptos" w:cs="Aptos"/>
        </w:rPr>
        <w:t>?</w:t>
      </w:r>
    </w:p>
    <w:p w14:paraId="1222A447" w14:textId="6DF3D851" w:rsidR="00244C72" w:rsidRDefault="56A3047F" w:rsidP="27067E6F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 xml:space="preserve">If the employee meets any of the </w:t>
      </w:r>
      <w:hyperlink r:id="rId12" w:anchor="a2">
        <w:r w:rsidRPr="27067E6F">
          <w:rPr>
            <w:rStyle w:val="Hyperlink"/>
            <w:rFonts w:ascii="Aptos" w:eastAsia="Aptos" w:hAnsi="Aptos" w:cs="Aptos"/>
          </w:rPr>
          <w:t>eligibility criteria</w:t>
        </w:r>
      </w:hyperlink>
      <w:r w:rsidRPr="27067E6F">
        <w:rPr>
          <w:rFonts w:ascii="Aptos" w:eastAsia="Aptos" w:hAnsi="Aptos" w:cs="Aptos"/>
        </w:rPr>
        <w:t>, can they be offered a talent management plan that aligns with an organizational need?</w:t>
      </w:r>
    </w:p>
    <w:p w14:paraId="61C0CBBD" w14:textId="0850F0FB" w:rsidR="00244C72" w:rsidRDefault="56A3047F" w:rsidP="27067E6F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 xml:space="preserve">If the employee was assigned a "Did not meet" rating for either work objectives or core competencies, </w:t>
      </w:r>
      <w:proofErr w:type="gramStart"/>
      <w:r w:rsidRPr="27067E6F">
        <w:rPr>
          <w:rFonts w:ascii="Aptos" w:eastAsia="Aptos" w:hAnsi="Aptos" w:cs="Aptos"/>
        </w:rPr>
        <w:t>was</w:t>
      </w:r>
      <w:proofErr w:type="gramEnd"/>
      <w:r w:rsidRPr="27067E6F">
        <w:rPr>
          <w:rFonts w:ascii="Aptos" w:eastAsia="Aptos" w:hAnsi="Aptos" w:cs="Aptos"/>
        </w:rPr>
        <w:t xml:space="preserve"> an action plan in place to improve performance or will one be developed?</w:t>
      </w:r>
    </w:p>
    <w:p w14:paraId="2A877084" w14:textId="37A208E0" w:rsidR="00244C72" w:rsidRDefault="56A3047F" w:rsidP="27067E6F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Were work expectations, in terms of work objectives and performance indicators, documented?</w:t>
      </w:r>
    </w:p>
    <w:p w14:paraId="2E001FB5" w14:textId="24F87427" w:rsidR="00244C72" w:rsidRDefault="56A3047F" w:rsidP="27067E6F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 xml:space="preserve">Were the comments </w:t>
      </w:r>
      <w:proofErr w:type="gramStart"/>
      <w:r w:rsidRPr="27067E6F">
        <w:rPr>
          <w:rFonts w:ascii="Aptos" w:eastAsia="Aptos" w:hAnsi="Aptos" w:cs="Aptos"/>
        </w:rPr>
        <w:t>in</w:t>
      </w:r>
      <w:proofErr w:type="gramEnd"/>
      <w:r w:rsidRPr="27067E6F">
        <w:rPr>
          <w:rFonts w:ascii="Aptos" w:eastAsia="Aptos" w:hAnsi="Aptos" w:cs="Aptos"/>
        </w:rPr>
        <w:t xml:space="preserve"> the </w:t>
      </w:r>
      <w:proofErr w:type="gramStart"/>
      <w:r w:rsidRPr="27067E6F">
        <w:rPr>
          <w:rFonts w:ascii="Aptos" w:eastAsia="Aptos" w:hAnsi="Aptos" w:cs="Aptos"/>
        </w:rPr>
        <w:t>employee's</w:t>
      </w:r>
      <w:proofErr w:type="gramEnd"/>
      <w:r w:rsidRPr="27067E6F">
        <w:rPr>
          <w:rFonts w:ascii="Aptos" w:eastAsia="Aptos" w:hAnsi="Aptos" w:cs="Aptos"/>
        </w:rPr>
        <w:t xml:space="preserve"> performance agreement professionally and objectively written? For guidance, please refer to the TBS document "</w:t>
      </w:r>
      <w:hyperlink r:id="rId13">
        <w:r w:rsidRPr="27067E6F">
          <w:rPr>
            <w:rStyle w:val="Hyperlink"/>
            <w:rFonts w:ascii="Aptos" w:eastAsia="Aptos" w:hAnsi="Aptos" w:cs="Aptos"/>
          </w:rPr>
          <w:t>Tips for writing effective comments</w:t>
        </w:r>
      </w:hyperlink>
      <w:r w:rsidRPr="27067E6F">
        <w:rPr>
          <w:rFonts w:ascii="Aptos" w:eastAsia="Aptos" w:hAnsi="Aptos" w:cs="Aptos"/>
        </w:rPr>
        <w:t>."</w:t>
      </w:r>
    </w:p>
    <w:p w14:paraId="5CFE02FE" w14:textId="756011B4" w:rsidR="00244C72" w:rsidRDefault="56A3047F" w:rsidP="27067E6F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 xml:space="preserve">Ensure that there is no reference to any accommodation made </w:t>
      </w:r>
      <w:proofErr w:type="gramStart"/>
      <w:r w:rsidRPr="27067E6F">
        <w:rPr>
          <w:rFonts w:ascii="Aptos" w:eastAsia="Aptos" w:hAnsi="Aptos" w:cs="Aptos"/>
        </w:rPr>
        <w:t>as a result of</w:t>
      </w:r>
      <w:proofErr w:type="gramEnd"/>
      <w:r w:rsidRPr="27067E6F">
        <w:rPr>
          <w:rFonts w:ascii="Aptos" w:eastAsia="Aptos" w:hAnsi="Aptos" w:cs="Aptos"/>
        </w:rPr>
        <w:t xml:space="preserve"> a human rights issue.</w:t>
      </w:r>
    </w:p>
    <w:p w14:paraId="01A44C40" w14:textId="031497D3" w:rsidR="00244C72" w:rsidRDefault="56A3047F" w:rsidP="27067E6F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Ensure that comments or references related to disciplinary actions are not included within the employee's performance agreement (e.g. DO NOT write "employee was disciplined 3 times this year for subordination" however, DO write "employee experiences difficulty working with others and frequently challenges authority in an inappropriate manner, using loud and confrontational language.")</w:t>
      </w:r>
    </w:p>
    <w:p w14:paraId="41EEBDE1" w14:textId="00B4571D" w:rsidR="00244C72" w:rsidRDefault="56A3047F" w:rsidP="27067E6F">
      <w:pPr>
        <w:spacing w:before="240" w:after="240"/>
      </w:pPr>
      <w:r w:rsidRPr="27067E6F">
        <w:rPr>
          <w:rFonts w:ascii="Aptos" w:eastAsia="Aptos" w:hAnsi="Aptos" w:cs="Aptos"/>
          <w:b/>
          <w:bCs/>
        </w:rPr>
        <w:t>In cases of unsatisfactory performance, ensure the employee is provided with the opportunity to discuss their performance; provided with written feedback on shortcomings, as well as areas to improve; possible consequences; and to demonstrate their ability to perform the duties of their position.</w:t>
      </w:r>
    </w:p>
    <w:p w14:paraId="2F20D614" w14:textId="42C9B451" w:rsidR="00244C72" w:rsidRDefault="56A3047F" w:rsidP="27067E6F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Was the employee informed of issues surrounding their performance during the performance cycle (informally throughout the year or formally at mid-year)?</w:t>
      </w:r>
    </w:p>
    <w:p w14:paraId="293F5A7C" w14:textId="12506910" w:rsidR="00244C72" w:rsidRDefault="56A3047F" w:rsidP="27067E6F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Was a written explanation provided to the employee that described the areas where they could improve their performance?</w:t>
      </w:r>
    </w:p>
    <w:p w14:paraId="0C6DB873" w14:textId="7E965794" w:rsidR="00244C72" w:rsidRDefault="56A3047F" w:rsidP="27067E6F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Were specific and concrete examples used that would help them understand areas to improve their performance?</w:t>
      </w:r>
    </w:p>
    <w:p w14:paraId="165BE20F" w14:textId="10D73BB8" w:rsidR="00244C72" w:rsidRDefault="56A3047F" w:rsidP="27067E6F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 xml:space="preserve">Was the difference between their performance and the indicators and </w:t>
      </w:r>
      <w:proofErr w:type="spellStart"/>
      <w:r w:rsidRPr="27067E6F">
        <w:rPr>
          <w:rFonts w:ascii="Aptos" w:eastAsia="Aptos" w:hAnsi="Aptos" w:cs="Aptos"/>
        </w:rPr>
        <w:t>behaviours</w:t>
      </w:r>
      <w:proofErr w:type="spellEnd"/>
      <w:r w:rsidRPr="27067E6F">
        <w:rPr>
          <w:rFonts w:ascii="Aptos" w:eastAsia="Aptos" w:hAnsi="Aptos" w:cs="Aptos"/>
        </w:rPr>
        <w:t xml:space="preserve"> that were expected outlined? Was the employee informed of the consequences related to not meeting the requirements of the position?</w:t>
      </w:r>
    </w:p>
    <w:p w14:paraId="3D99B075" w14:textId="70C8B3CF" w:rsidR="00244C72" w:rsidRDefault="56A3047F" w:rsidP="27067E6F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Were any specific reasons for the employee's underperformance identified? If so, did their manager provide them with support?</w:t>
      </w:r>
    </w:p>
    <w:p w14:paraId="7B0046B2" w14:textId="32C7DFA8" w:rsidR="00244C72" w:rsidRDefault="56A3047F" w:rsidP="27067E6F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After feedback was provided, was the employee provided with the opportunity to demonstrate competence in performing the duties associated with their position?</w:t>
      </w:r>
    </w:p>
    <w:p w14:paraId="040666E3" w14:textId="1B9A63E9" w:rsidR="00244C72" w:rsidRDefault="56A3047F" w:rsidP="27067E6F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lastRenderedPageBreak/>
        <w:t>Was the employee provided with the necessary support and guidance to foster a satisfactory performance outcome?</w:t>
      </w:r>
    </w:p>
    <w:p w14:paraId="098D52C7" w14:textId="3BADA12B" w:rsidR="00244C72" w:rsidRDefault="56A3047F" w:rsidP="27067E6F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 xml:space="preserve">To improve performance, was </w:t>
      </w:r>
      <w:proofErr w:type="gramStart"/>
      <w:r w:rsidRPr="27067E6F">
        <w:rPr>
          <w:rFonts w:ascii="Aptos" w:eastAsia="Aptos" w:hAnsi="Aptos" w:cs="Aptos"/>
        </w:rPr>
        <w:t>an</w:t>
      </w:r>
      <w:proofErr w:type="gramEnd"/>
      <w:r w:rsidRPr="27067E6F">
        <w:rPr>
          <w:rFonts w:ascii="Aptos" w:eastAsia="Aptos" w:hAnsi="Aptos" w:cs="Aptos"/>
        </w:rPr>
        <w:t xml:space="preserve"> performance improvement plan (action plan) implemented? If so, was it implemented in a timely manner?</w:t>
      </w:r>
    </w:p>
    <w:p w14:paraId="7DC4D173" w14:textId="12170608" w:rsidR="00244C72" w:rsidRDefault="56A3047F" w:rsidP="27067E6F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>Was the employee provided with regular follow-ups and continuous feedback?</w:t>
      </w:r>
    </w:p>
    <w:p w14:paraId="6FAE0964" w14:textId="5183617C" w:rsidR="00244C72" w:rsidRDefault="56A3047F" w:rsidP="27067E6F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27067E6F">
        <w:rPr>
          <w:rFonts w:ascii="Aptos" w:eastAsia="Aptos" w:hAnsi="Aptos" w:cs="Aptos"/>
        </w:rPr>
        <w:t xml:space="preserve">Were other attempts were made to assist the </w:t>
      </w:r>
      <w:proofErr w:type="gramStart"/>
      <w:r w:rsidRPr="27067E6F">
        <w:rPr>
          <w:rFonts w:ascii="Aptos" w:eastAsia="Aptos" w:hAnsi="Aptos" w:cs="Aptos"/>
        </w:rPr>
        <w:t>employee</w:t>
      </w:r>
      <w:proofErr w:type="gramEnd"/>
      <w:r w:rsidRPr="27067E6F">
        <w:rPr>
          <w:rFonts w:ascii="Aptos" w:eastAsia="Aptos" w:hAnsi="Aptos" w:cs="Aptos"/>
        </w:rPr>
        <w:t xml:space="preserve"> in improving their performance?</w:t>
      </w:r>
    </w:p>
    <w:p w14:paraId="4A483E27" w14:textId="77777777" w:rsidR="00881761" w:rsidRDefault="00881761"/>
    <w:p w14:paraId="2C078E63" w14:textId="2717774B" w:rsidR="00244C72" w:rsidRPr="00881761" w:rsidRDefault="00881761">
      <w:pPr>
        <w:rPr>
          <w:b/>
          <w:bCs/>
          <w:u w:val="single"/>
        </w:rPr>
      </w:pPr>
      <w:r w:rsidRPr="00881761">
        <w:rPr>
          <w:b/>
          <w:bCs/>
          <w:u w:val="single"/>
        </w:rPr>
        <w:t>Second Level Review Flow Chart</w:t>
      </w:r>
    </w:p>
    <w:p w14:paraId="3259FAF7" w14:textId="77777777" w:rsidR="00881761" w:rsidRDefault="00881761"/>
    <w:p w14:paraId="5FFD3D6F" w14:textId="3BF4DD64" w:rsidR="00881761" w:rsidRDefault="00881761">
      <w:r w:rsidRPr="00881761">
        <w:drawing>
          <wp:inline distT="0" distB="0" distL="0" distR="0" wp14:anchorId="3BDE241D" wp14:editId="50AD8316">
            <wp:extent cx="6504035" cy="4187319"/>
            <wp:effectExtent l="0" t="0" r="0" b="3810"/>
            <wp:docPr id="1335481074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481074" name="Picture 1" descr="A screenshot of a computer screen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21683" cy="4198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17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6141"/>
    <w:multiLevelType w:val="hybridMultilevel"/>
    <w:tmpl w:val="28D83FC6"/>
    <w:lvl w:ilvl="0" w:tplc="230AB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862B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9A27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F2DE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1EAC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30DF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8A7F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88EB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7EAD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96498"/>
    <w:multiLevelType w:val="hybridMultilevel"/>
    <w:tmpl w:val="BE8C7F96"/>
    <w:lvl w:ilvl="0" w:tplc="24AE7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5699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0ABE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86E1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5819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FC56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11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B6CE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7EC3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71983"/>
    <w:multiLevelType w:val="hybridMultilevel"/>
    <w:tmpl w:val="7EBC6F94"/>
    <w:lvl w:ilvl="0" w:tplc="11AE8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765A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82B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5C65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5067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00D1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82C9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2EA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727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4411E"/>
    <w:multiLevelType w:val="hybridMultilevel"/>
    <w:tmpl w:val="2228CB2A"/>
    <w:lvl w:ilvl="0" w:tplc="C9EC1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7616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C2B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7A90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80F6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B2CA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E28C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AE0A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7CE7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517F5"/>
    <w:multiLevelType w:val="hybridMultilevel"/>
    <w:tmpl w:val="FE9A0728"/>
    <w:lvl w:ilvl="0" w:tplc="052017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1626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FE3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C412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C63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14D5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BA7A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EC5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2E11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DE4EE0"/>
    <w:multiLevelType w:val="hybridMultilevel"/>
    <w:tmpl w:val="FA0EA914"/>
    <w:lvl w:ilvl="0" w:tplc="F2763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06B5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A8E4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2E7A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72B3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ACB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B08D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E2DD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90A5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B969A"/>
    <w:multiLevelType w:val="hybridMultilevel"/>
    <w:tmpl w:val="DD46673C"/>
    <w:lvl w:ilvl="0" w:tplc="ECFAB2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62F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6247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741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5086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08DC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7883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4EF8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ACBE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4E92E"/>
    <w:multiLevelType w:val="hybridMultilevel"/>
    <w:tmpl w:val="F104C640"/>
    <w:lvl w:ilvl="0" w:tplc="220801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9E5B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5ACE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421D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BC36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04EF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C2C5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365A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62DA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C38B1"/>
    <w:multiLevelType w:val="hybridMultilevel"/>
    <w:tmpl w:val="4656A1DE"/>
    <w:lvl w:ilvl="0" w:tplc="3322FD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982B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2415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7C40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640A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3CF4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B0DE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32E2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3E0B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0A9CF"/>
    <w:multiLevelType w:val="hybridMultilevel"/>
    <w:tmpl w:val="2F9AA340"/>
    <w:lvl w:ilvl="0" w:tplc="5A04CF8E">
      <w:start w:val="1"/>
      <w:numFmt w:val="decimal"/>
      <w:lvlText w:val="%1."/>
      <w:lvlJc w:val="left"/>
      <w:pPr>
        <w:ind w:left="720" w:hanging="360"/>
      </w:pPr>
    </w:lvl>
    <w:lvl w:ilvl="1" w:tplc="2918D5B8">
      <w:start w:val="1"/>
      <w:numFmt w:val="lowerLetter"/>
      <w:lvlText w:val="%2."/>
      <w:lvlJc w:val="left"/>
      <w:pPr>
        <w:ind w:left="1440" w:hanging="360"/>
      </w:pPr>
    </w:lvl>
    <w:lvl w:ilvl="2" w:tplc="B4D4AD5A">
      <w:start w:val="1"/>
      <w:numFmt w:val="lowerRoman"/>
      <w:lvlText w:val="%3."/>
      <w:lvlJc w:val="right"/>
      <w:pPr>
        <w:ind w:left="2160" w:hanging="180"/>
      </w:pPr>
    </w:lvl>
    <w:lvl w:ilvl="3" w:tplc="055884AA">
      <w:start w:val="1"/>
      <w:numFmt w:val="decimal"/>
      <w:lvlText w:val="%4."/>
      <w:lvlJc w:val="left"/>
      <w:pPr>
        <w:ind w:left="2880" w:hanging="360"/>
      </w:pPr>
    </w:lvl>
    <w:lvl w:ilvl="4" w:tplc="DA1AD82C">
      <w:start w:val="1"/>
      <w:numFmt w:val="lowerLetter"/>
      <w:lvlText w:val="%5."/>
      <w:lvlJc w:val="left"/>
      <w:pPr>
        <w:ind w:left="3600" w:hanging="360"/>
      </w:pPr>
    </w:lvl>
    <w:lvl w:ilvl="5" w:tplc="C2A6E6B2">
      <w:start w:val="1"/>
      <w:numFmt w:val="lowerRoman"/>
      <w:lvlText w:val="%6."/>
      <w:lvlJc w:val="right"/>
      <w:pPr>
        <w:ind w:left="4320" w:hanging="180"/>
      </w:pPr>
    </w:lvl>
    <w:lvl w:ilvl="6" w:tplc="B6020F10">
      <w:start w:val="1"/>
      <w:numFmt w:val="decimal"/>
      <w:lvlText w:val="%7."/>
      <w:lvlJc w:val="left"/>
      <w:pPr>
        <w:ind w:left="5040" w:hanging="360"/>
      </w:pPr>
    </w:lvl>
    <w:lvl w:ilvl="7" w:tplc="230615C2">
      <w:start w:val="1"/>
      <w:numFmt w:val="lowerLetter"/>
      <w:lvlText w:val="%8."/>
      <w:lvlJc w:val="left"/>
      <w:pPr>
        <w:ind w:left="5760" w:hanging="360"/>
      </w:pPr>
    </w:lvl>
    <w:lvl w:ilvl="8" w:tplc="1246604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D2071"/>
    <w:multiLevelType w:val="hybridMultilevel"/>
    <w:tmpl w:val="1D0A834A"/>
    <w:lvl w:ilvl="0" w:tplc="1AA8EA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2491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BA81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9859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44FF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8662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4015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FED0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86D9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187406"/>
    <w:multiLevelType w:val="hybridMultilevel"/>
    <w:tmpl w:val="AA3EA602"/>
    <w:lvl w:ilvl="0" w:tplc="45EE1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5A7B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80E9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1ED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906E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7824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CC76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6211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725D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841311">
    <w:abstractNumId w:val="5"/>
  </w:num>
  <w:num w:numId="2" w16cid:durableId="96290004">
    <w:abstractNumId w:val="2"/>
  </w:num>
  <w:num w:numId="3" w16cid:durableId="886067318">
    <w:abstractNumId w:val="1"/>
  </w:num>
  <w:num w:numId="4" w16cid:durableId="1377974520">
    <w:abstractNumId w:val="10"/>
  </w:num>
  <w:num w:numId="5" w16cid:durableId="1746142560">
    <w:abstractNumId w:val="6"/>
  </w:num>
  <w:num w:numId="6" w16cid:durableId="667756484">
    <w:abstractNumId w:val="11"/>
  </w:num>
  <w:num w:numId="7" w16cid:durableId="432287556">
    <w:abstractNumId w:val="4"/>
  </w:num>
  <w:num w:numId="8" w16cid:durableId="697702209">
    <w:abstractNumId w:val="9"/>
  </w:num>
  <w:num w:numId="9" w16cid:durableId="158427960">
    <w:abstractNumId w:val="7"/>
  </w:num>
  <w:num w:numId="10" w16cid:durableId="812792317">
    <w:abstractNumId w:val="3"/>
  </w:num>
  <w:num w:numId="11" w16cid:durableId="1941253359">
    <w:abstractNumId w:val="0"/>
  </w:num>
  <w:num w:numId="12" w16cid:durableId="10593280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72F09A2"/>
    <w:rsid w:val="00244C72"/>
    <w:rsid w:val="004A6AB5"/>
    <w:rsid w:val="00881761"/>
    <w:rsid w:val="072F09A2"/>
    <w:rsid w:val="0B9CD469"/>
    <w:rsid w:val="25CA9D03"/>
    <w:rsid w:val="27067E6F"/>
    <w:rsid w:val="56A3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D872E"/>
  <w15:chartTrackingRefBased/>
  <w15:docId w15:val="{D909B7A4-70F3-4C59-9360-5499591B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27067E6F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27067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tm-grgt@hc-sc.gc.ca" TargetMode="External"/><Relationship Id="rId13" Type="http://schemas.openxmlformats.org/officeDocument/2006/relationships/hyperlink" Target="http://intranet.canada.ca/cdl-dca/ptm-grt/pm-gr/pmc-dgr/asses-eval-eng.asp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mysource.hc-sc.gc.ca/en/node/9319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intranet.canada.ca/cdl-dca/ptm-grt/pm-gr/pmc-dgr/rde-dce-eng.asp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intranet.canada.ca/cdl-dca/ptm-grt/pm-gr/pmc-dgr/rde-dce-eng.asp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canada.ca/en/government/publicservice/wellness-inclusion-diversity-public-service/diversity-inclusion-public-service/working-government-canada-duty-accommodate-right-non-discrimination/duty-accommodate-general-process-managers.html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d48365-a7c8-4904-bf0e-f699a6d2d4e3" xsi:nil="true"/>
    <Issue2 xmlns="8d43ef37-11ee-4e49-be2e-2b9fa5dd6cbd" xsi:nil="true"/>
    <PSACID_x0023_ xmlns="8d43ef37-11ee-4e49-be2e-2b9fa5dd6cbd" xsi:nil="true"/>
    <lcf76f155ced4ddcb4097134ff3c332f xmlns="8d43ef37-11ee-4e49-be2e-2b9fa5dd6cbd">
      <Terms xmlns="http://schemas.microsoft.com/office/infopath/2007/PartnerControls"/>
    </lcf76f155ced4ddcb4097134ff3c332f>
    <Issue xmlns="8d43ef37-11ee-4e49-be2e-2b9fa5dd6cbd" xsi:nil="true"/>
    <ShopSteward xmlns="8d43ef37-11ee-4e49-be2e-2b9fa5dd6c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D1A22E260B24FB51C12BFAA0237F9" ma:contentTypeVersion="16" ma:contentTypeDescription="Create a new document." ma:contentTypeScope="" ma:versionID="d273646e6dfc5c2f71826d5b6e52ac28">
  <xsd:schema xmlns:xsd="http://www.w3.org/2001/XMLSchema" xmlns:xs="http://www.w3.org/2001/XMLSchema" xmlns:p="http://schemas.microsoft.com/office/2006/metadata/properties" xmlns:ns2="8d43ef37-11ee-4e49-be2e-2b9fa5dd6cbd" xmlns:ns3="15d48365-a7c8-4904-bf0e-f699a6d2d4e3" targetNamespace="http://schemas.microsoft.com/office/2006/metadata/properties" ma:root="true" ma:fieldsID="4f1315fced616d1deb8911abcce73c5d" ns2:_="" ns3:_="">
    <xsd:import namespace="8d43ef37-11ee-4e49-be2e-2b9fa5dd6cbd"/>
    <xsd:import namespace="15d48365-a7c8-4904-bf0e-f699a6d2d4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PSACID_x0023_" minOccurs="0"/>
                <xsd:element ref="ns2:Issue" minOccurs="0"/>
                <xsd:element ref="ns2:Issue2" minOccurs="0"/>
                <xsd:element ref="ns2:ShopStewa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3ef37-11ee-4e49-be2e-2b9fa5dd6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5647765-2725-4210-9a4f-74611ab129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PSACID_x0023_" ma:index="19" nillable="true" ma:displayName="PSAC ID #" ma:description="PSAC ID Number" ma:format="Dropdown" ma:internalName="PSACID_x0023_">
      <xsd:simpleType>
        <xsd:restriction base="dms:Text">
          <xsd:maxLength value="255"/>
        </xsd:restriction>
      </xsd:simpleType>
    </xsd:element>
    <xsd:element name="Issue" ma:index="20" nillable="true" ma:displayName="Issue" ma:description="Member Issue" ma:format="RadioButtons" ma:internalName="Issue">
      <xsd:simpleType>
        <xsd:union memberTypes="dms:Text">
          <xsd:simpleType>
            <xsd:restriction base="dms:Choice">
              <xsd:enumeration value="Staffing"/>
              <xsd:enumeration value="Classification"/>
              <xsd:enumeration value="Discipline"/>
              <xsd:enumeration value="Discrimination"/>
              <xsd:enumeration value="DTA"/>
              <xsd:enumeration value="Harassment"/>
              <xsd:enumeration value="Job Descripition"/>
              <xsd:enumeration value="Leave or Benefits"/>
              <xsd:enumeration value="OHS"/>
              <xsd:enumeration value="Pay or Phoenix"/>
              <xsd:enumeration value="PMP"/>
              <xsd:enumeration value="Choice 13"/>
              <xsd:enumeration value="Termination"/>
              <xsd:enumeration value="Other"/>
              <xsd:enumeration value="FPSLREB"/>
            </xsd:restriction>
          </xsd:simpleType>
        </xsd:union>
      </xsd:simpleType>
    </xsd:element>
    <xsd:element name="Issue2" ma:index="21" nillable="true" ma:displayName="Issue 2" ma:description="Issues" ma:format="RadioButtons" ma:internalName="Issue2">
      <xsd:simpleType>
        <xsd:restriction base="dms:Choice">
          <xsd:enumeration value="Staffing"/>
          <xsd:enumeration value="Classification"/>
          <xsd:enumeration value="Discipline"/>
          <xsd:enumeration value="Discrimination"/>
          <xsd:enumeration value="Harassment"/>
          <xsd:enumeration value="DTA"/>
          <xsd:enumeration value="Job Description"/>
          <xsd:enumeration value="Leave and Benefit"/>
          <xsd:enumeration value="OHS"/>
          <xsd:enumeration value="Other"/>
          <xsd:enumeration value="Pay Phoenix"/>
          <xsd:enumeration value="PMP"/>
          <xsd:enumeration value="Choice 13"/>
          <xsd:enumeration value="Termination"/>
        </xsd:restriction>
      </xsd:simpleType>
    </xsd:element>
    <xsd:element name="ShopSteward" ma:index="22" nillable="true" ma:displayName="Shop Steward" ma:description="Assigned ShopSteward" ma:format="Dropdown" ma:internalName="ShopStewar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48365-a7c8-4904-bf0e-f699a6d2d4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3db99c2-5a72-41fc-bcb8-bfd5ece154be}" ma:internalName="TaxCatchAll" ma:showField="CatchAllData" ma:web="15d48365-a7c8-4904-bf0e-f699a6d2d4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802C1B-9A59-4994-8479-DE2EA5175E91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8d43ef37-11ee-4e49-be2e-2b9fa5dd6cbd"/>
    <ds:schemaRef ds:uri="http://schemas.openxmlformats.org/package/2006/metadata/core-properties"/>
    <ds:schemaRef ds:uri="15d48365-a7c8-4904-bf0e-f699a6d2d4e3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2FE0235-93DF-4633-8336-1F93CBF04A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211C88-4A61-4E5B-9830-13AEE1A53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43ef37-11ee-4e49-be2e-2b9fa5dd6cbd"/>
    <ds:schemaRef ds:uri="15d48365-a7c8-4904-bf0e-f699a6d2d4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1312</Words>
  <Characters>7715</Characters>
  <Application>Microsoft Office Word</Application>
  <DocSecurity>0</DocSecurity>
  <Lines>188</Lines>
  <Paragraphs>136</Paragraphs>
  <ScaleCrop>false</ScaleCrop>
  <Company/>
  <LinksUpToDate>false</LinksUpToDate>
  <CharactersWithSpaces>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MacLaurin</dc:creator>
  <cp:keywords/>
  <dc:description/>
  <cp:lastModifiedBy>Jason MacLaurin</cp:lastModifiedBy>
  <cp:revision>2</cp:revision>
  <dcterms:created xsi:type="dcterms:W3CDTF">2025-12-15T01:44:00Z</dcterms:created>
  <dcterms:modified xsi:type="dcterms:W3CDTF">2025-12-15T01:44:00Z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0x0101009F0D1A22E260B24FB51C12BFAA0237F9</vt:lpwstr>
  </property>
  <property fmtid="{D5CDD505-2E9C-101B-9397-08002B2CF9AE}" pid="3" name="MediaServiceImageTags">
    <vt:lpwstr/>
  </property>
</Properties>
</file>